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简体" w:cs="Times New Roman"/>
          <w:b/>
          <w:color w:val="FF0000"/>
          <w:kern w:val="2"/>
          <w:sz w:val="84"/>
          <w:szCs w:val="84"/>
          <w:lang w:eastAsia="zh-CN"/>
        </w:rPr>
        <w:t>简</w:t>
      </w:r>
      <w:r>
        <w:rPr>
          <w:rFonts w:hint="eastAsia" w:ascii="Times New Roman" w:hAnsi="Times New Roman" w:eastAsia="方正小标宋简体" w:cs="Times New Roman"/>
          <w:b/>
          <w:color w:val="FF0000"/>
          <w:kern w:val="2"/>
          <w:sz w:val="84"/>
          <w:szCs w:val="84"/>
          <w:lang w:val="en-US" w:eastAsia="zh-CN"/>
        </w:rPr>
        <w:t xml:space="preserve">  </w:t>
      </w:r>
      <w:r>
        <w:rPr>
          <w:rFonts w:hint="eastAsia" w:ascii="Times New Roman" w:hAnsi="Times New Roman" w:eastAsia="方正小标宋简体" w:cs="Times New Roman"/>
          <w:b/>
          <w:color w:val="FF0000"/>
          <w:kern w:val="2"/>
          <w:sz w:val="84"/>
          <w:szCs w:val="84"/>
          <w:lang w:eastAsia="zh-CN"/>
        </w:rPr>
        <w:t>报</w:t>
      </w:r>
    </w:p>
    <w:p>
      <w:pPr>
        <w:jc w:val="center"/>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color w:val="FF0000"/>
          <w:sz w:val="44"/>
          <w:szCs w:val="44"/>
        </w:rPr>
        <w:t>第</w:t>
      </w:r>
      <w:r>
        <w:rPr>
          <w:rFonts w:hint="eastAsia" w:ascii="方正小标宋简体" w:hAnsi="方正小标宋简体" w:eastAsia="方正小标宋简体" w:cs="方正小标宋简体"/>
          <w:color w:val="FF0000"/>
          <w:sz w:val="44"/>
          <w:szCs w:val="44"/>
          <w:lang w:val="en-US" w:eastAsia="zh-CN"/>
        </w:rPr>
        <w:t>99</w:t>
      </w:r>
      <w:r>
        <w:rPr>
          <w:rFonts w:hint="eastAsia" w:ascii="方正小标宋简体" w:hAnsi="方正小标宋简体" w:eastAsia="方正小标宋简体" w:cs="方正小标宋简体"/>
          <w:color w:val="FF0000"/>
          <w:sz w:val="44"/>
          <w:szCs w:val="44"/>
        </w:rPr>
        <w:t>期</w:t>
      </w:r>
    </w:p>
    <w:p>
      <w:pPr>
        <w:ind w:firstLine="320" w:firstLineChars="10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color w:val="FF0000"/>
          <w:sz w:val="32"/>
          <w:szCs w:val="32"/>
          <w:u w:val="single"/>
        </w:rPr>
        <w:t xml:space="preserve">勐龙镇综治办              </w:t>
      </w:r>
      <w:bookmarkStart w:id="0" w:name="_GoBack"/>
      <w:bookmarkEnd w:id="0"/>
      <w:r>
        <w:rPr>
          <w:rFonts w:hint="eastAsia" w:ascii="方正小标宋简体" w:hAnsi="方正小标宋简体" w:eastAsia="方正小标宋简体" w:cs="方正小标宋简体"/>
          <w:color w:val="FF0000"/>
          <w:sz w:val="32"/>
          <w:szCs w:val="32"/>
          <w:u w:val="single"/>
        </w:rPr>
        <w:t xml:space="preserve">        20</w:t>
      </w:r>
      <w:r>
        <w:rPr>
          <w:rFonts w:hint="eastAsia" w:ascii="方正小标宋简体" w:hAnsi="方正小标宋简体" w:eastAsia="方正小标宋简体" w:cs="方正小标宋简体"/>
          <w:color w:val="FF0000"/>
          <w:sz w:val="32"/>
          <w:szCs w:val="32"/>
          <w:u w:val="single"/>
          <w:lang w:val="en-US" w:eastAsia="zh-CN"/>
        </w:rPr>
        <w:t>19</w:t>
      </w:r>
      <w:r>
        <w:rPr>
          <w:rFonts w:hint="eastAsia" w:ascii="方正小标宋简体" w:hAnsi="方正小标宋简体" w:eastAsia="方正小标宋简体" w:cs="方正小标宋简体"/>
          <w:color w:val="FF0000"/>
          <w:sz w:val="32"/>
          <w:szCs w:val="32"/>
          <w:u w:val="single"/>
        </w:rPr>
        <w:t>年</w:t>
      </w:r>
      <w:r>
        <w:rPr>
          <w:rFonts w:hint="eastAsia" w:ascii="方正小标宋简体" w:hAnsi="方正小标宋简体" w:eastAsia="方正小标宋简体" w:cs="方正小标宋简体"/>
          <w:color w:val="FF0000"/>
          <w:sz w:val="32"/>
          <w:szCs w:val="32"/>
          <w:u w:val="single"/>
          <w:lang w:val="en-US" w:eastAsia="zh-CN"/>
        </w:rPr>
        <w:t>12</w:t>
      </w:r>
      <w:r>
        <w:rPr>
          <w:rFonts w:hint="eastAsia" w:ascii="方正小标宋简体" w:hAnsi="方正小标宋简体" w:eastAsia="方正小标宋简体" w:cs="方正小标宋简体"/>
          <w:color w:val="FF0000"/>
          <w:sz w:val="32"/>
          <w:szCs w:val="32"/>
          <w:u w:val="single"/>
        </w:rPr>
        <w:t>月</w:t>
      </w:r>
      <w:r>
        <w:rPr>
          <w:rFonts w:hint="eastAsia" w:ascii="方正小标宋简体" w:hAnsi="方正小标宋简体" w:eastAsia="方正小标宋简体" w:cs="方正小标宋简体"/>
          <w:color w:val="FF0000"/>
          <w:sz w:val="32"/>
          <w:szCs w:val="32"/>
          <w:u w:val="single"/>
          <w:lang w:val="en-US" w:eastAsia="zh-CN"/>
        </w:rPr>
        <w:t>4</w:t>
      </w:r>
      <w:r>
        <w:rPr>
          <w:rFonts w:hint="eastAsia" w:ascii="方正小标宋简体" w:hAnsi="方正小标宋简体" w:eastAsia="方正小标宋简体" w:cs="方正小标宋简体"/>
          <w:color w:val="FF0000"/>
          <w:sz w:val="32"/>
          <w:szCs w:val="32"/>
          <w:u w:val="single"/>
        </w:rPr>
        <w:t>日</w:t>
      </w:r>
    </w:p>
    <w:p>
      <w:pPr>
        <w:pStyle w:val="4"/>
        <w:tabs>
          <w:tab w:val="center" w:pos="4450"/>
          <w:tab w:val="right" w:pos="8900"/>
        </w:tabs>
        <w:jc w:val="center"/>
        <w:rPr>
          <w:rFonts w:hint="eastAsia" w:ascii="方正小标宋_GBK" w:hAnsi="方正小标宋_GBK" w:eastAsia="方正小标宋_GBK" w:cs="方正小标宋_GBK"/>
          <w:b w:val="0"/>
          <w:bCs w:val="0"/>
          <w:color w:val="000000"/>
          <w:sz w:val="44"/>
          <w:szCs w:val="44"/>
          <w:u w:val="none"/>
          <w:lang w:val="en-US" w:eastAsia="zh-CN"/>
        </w:rPr>
      </w:pPr>
      <w:r>
        <w:rPr>
          <w:rFonts w:hint="eastAsia" w:ascii="方正小标宋_GBK" w:hAnsi="方正小标宋_GBK" w:eastAsia="方正小标宋_GBK" w:cs="方正小标宋_GBK"/>
          <w:b w:val="0"/>
          <w:bCs w:val="0"/>
          <w:color w:val="000000"/>
          <w:sz w:val="44"/>
          <w:szCs w:val="44"/>
          <w:u w:val="none"/>
          <w:lang w:val="en-US" w:eastAsia="zh-CN"/>
        </w:rPr>
        <w:t>勐龙镇开展第六个国家宪法日系列宣传活动</w:t>
      </w:r>
    </w:p>
    <w:p>
      <w:pPr>
        <w:widowControl/>
        <w:wordWrap/>
        <w:adjustRightInd/>
        <w:snapToGrid/>
        <w:ind w:firstLine="620" w:firstLineChars="200"/>
        <w:jc w:val="left"/>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color w:val="000000"/>
          <w:kern w:val="0"/>
          <w:sz w:val="31"/>
          <w:szCs w:val="31"/>
          <w:lang w:val="en-US" w:eastAsia="zh-CN"/>
        </w:rPr>
        <w:t>为学习</w:t>
      </w:r>
      <w:r>
        <w:rPr>
          <w:rFonts w:hint="eastAsia" w:ascii="Times New Roman" w:hAnsi="Times New Roman" w:eastAsia="方正仿宋_GBK" w:cs="Times New Roman"/>
          <w:color w:val="000000"/>
          <w:kern w:val="0"/>
          <w:sz w:val="31"/>
          <w:szCs w:val="31"/>
          <w:lang w:val="en-US" w:eastAsia="zh-CN"/>
        </w:rPr>
        <w:t>贯彻</w:t>
      </w:r>
      <w:r>
        <w:rPr>
          <w:rFonts w:hint="default" w:ascii="Times New Roman" w:hAnsi="Times New Roman" w:eastAsia="方正仿宋_GBK" w:cs="Times New Roman"/>
          <w:color w:val="000000"/>
          <w:kern w:val="0"/>
          <w:sz w:val="31"/>
          <w:szCs w:val="31"/>
          <w:lang w:val="en-US" w:eastAsia="zh-CN"/>
        </w:rPr>
        <w:t>习近平总书记全面依法治国新理念、新思想新战略及关于学习宣传宪法系列重要论述，贯彻落实党的十九大和十九届四中全会精神，</w:t>
      </w:r>
      <w:r>
        <w:rPr>
          <w:rFonts w:hint="eastAsia" w:ascii="Times New Roman" w:hAnsi="Times New Roman" w:eastAsia="方正仿宋_GBK" w:cs="Times New Roman"/>
          <w:color w:val="000000"/>
          <w:kern w:val="0"/>
          <w:sz w:val="31"/>
          <w:szCs w:val="31"/>
          <w:lang w:val="en-US" w:eastAsia="zh-CN"/>
        </w:rPr>
        <w:t>着力</w:t>
      </w:r>
      <w:r>
        <w:rPr>
          <w:rFonts w:hint="default" w:ascii="Times New Roman" w:hAnsi="Times New Roman" w:eastAsia="方正仿宋_GBK" w:cs="Times New Roman"/>
          <w:color w:val="000000"/>
          <w:kern w:val="0"/>
          <w:sz w:val="31"/>
          <w:szCs w:val="31"/>
          <w:lang w:val="en-US" w:eastAsia="zh-CN"/>
        </w:rPr>
        <w:t>宣传党的十九届四中全会提出的坚持和完善中国特色社会主义法治体系，</w:t>
      </w:r>
      <w:r>
        <w:rPr>
          <w:rFonts w:hint="eastAsia" w:ascii="Times New Roman" w:hAnsi="Times New Roman" w:eastAsia="方正仿宋_GBK" w:cs="Times New Roman"/>
          <w:color w:val="000000"/>
          <w:kern w:val="0"/>
          <w:sz w:val="31"/>
          <w:szCs w:val="31"/>
          <w:lang w:val="en-US" w:eastAsia="zh-CN"/>
        </w:rPr>
        <w:t>严格执行</w:t>
      </w:r>
      <w:r>
        <w:rPr>
          <w:rFonts w:hint="default" w:ascii="Times New Roman" w:hAnsi="Times New Roman" w:eastAsia="方正仿宋_GBK" w:cs="Times New Roman"/>
          <w:color w:val="000000"/>
          <w:kern w:val="0"/>
          <w:sz w:val="31"/>
          <w:szCs w:val="31"/>
          <w:lang w:val="en-US" w:eastAsia="zh-CN"/>
        </w:rPr>
        <w:t>党依法治国、依法行政能力的重要决策部署</w:t>
      </w:r>
      <w:r>
        <w:rPr>
          <w:rFonts w:hint="default" w:ascii="Times New Roman" w:hAnsi="Times New Roman" w:eastAsia="方正仿宋_GBK" w:cs="Times New Roman"/>
          <w:b w:val="0"/>
          <w:bCs w:val="0"/>
          <w:color w:val="000000"/>
          <w:sz w:val="32"/>
          <w:szCs w:val="32"/>
          <w:u w:val="none"/>
          <w:lang w:val="en-US" w:eastAsia="zh-CN"/>
        </w:rPr>
        <w:t>，进一步推动全镇集中深入学习宣传宪法，弘扬社会主义法治精神，维护宪法权威，</w:t>
      </w:r>
      <w:r>
        <w:rPr>
          <w:rFonts w:hint="eastAsia" w:ascii="Times New Roman" w:hAnsi="Times New Roman" w:eastAsia="方正仿宋_GBK" w:cs="Times New Roman"/>
          <w:b w:val="0"/>
          <w:bCs w:val="0"/>
          <w:color w:val="000000"/>
          <w:sz w:val="32"/>
          <w:szCs w:val="32"/>
          <w:u w:val="none"/>
          <w:lang w:val="en-US" w:eastAsia="zh-CN"/>
        </w:rPr>
        <w:t>研究制定</w:t>
      </w:r>
      <w:r>
        <w:rPr>
          <w:rFonts w:hint="default" w:ascii="Times New Roman" w:hAnsi="Times New Roman" w:eastAsia="方正仿宋_GBK" w:cs="Times New Roman"/>
          <w:b w:val="0"/>
          <w:bCs w:val="0"/>
          <w:color w:val="000000"/>
          <w:sz w:val="32"/>
          <w:szCs w:val="32"/>
          <w:u w:val="none"/>
          <w:lang w:val="en-US" w:eastAsia="zh-CN"/>
        </w:rPr>
        <w:t>《勐龙镇人民政府关于组织开展2019年</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12.4全国法治宣传日</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的通知》文件，12月4日</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镇综治办牵头组织</w:t>
      </w:r>
      <w:r>
        <w:rPr>
          <w:rFonts w:hint="eastAsia" w:ascii="Times New Roman" w:hAnsi="Times New Roman" w:eastAsia="方正仿宋_GBK" w:cs="Times New Roman"/>
          <w:b w:val="0"/>
          <w:bCs w:val="0"/>
          <w:color w:val="000000"/>
          <w:sz w:val="32"/>
          <w:szCs w:val="32"/>
          <w:u w:val="none"/>
          <w:lang w:val="en-US" w:eastAsia="zh-CN"/>
        </w:rPr>
        <w:t>司法所、勐龙边境派出所、市场监督管理所等10家单位开展集中宪法宣传系列活动</w:t>
      </w:r>
      <w:r>
        <w:rPr>
          <w:rFonts w:hint="default" w:ascii="Times New Roman" w:hAnsi="Times New Roman" w:eastAsia="方正仿宋_GBK" w:cs="Times New Roman"/>
          <w:b w:val="0"/>
          <w:bCs w:val="0"/>
          <w:color w:val="000000"/>
          <w:sz w:val="32"/>
          <w:szCs w:val="32"/>
          <w:u w:val="none"/>
          <w:lang w:val="en-US" w:eastAsia="zh-CN"/>
        </w:rPr>
        <w:t>。</w:t>
      </w:r>
    </w:p>
    <w:p>
      <w:pPr>
        <w:pStyle w:val="4"/>
        <w:tabs>
          <w:tab w:val="center" w:pos="4450"/>
          <w:tab w:val="right" w:pos="8900"/>
        </w:tabs>
        <w:jc w:val="left"/>
        <w:rPr>
          <w:rFonts w:hint="eastAsia" w:ascii="Times New Roman" w:hAnsi="Times New Roman" w:eastAsia="方正仿宋_GBK" w:cs="Times New Roman"/>
          <w:b w:val="0"/>
          <w:bCs w:val="0"/>
          <w:color w:val="000000"/>
          <w:sz w:val="32"/>
          <w:szCs w:val="32"/>
          <w:u w:val="none"/>
          <w:lang w:val="en-US" w:eastAsia="zh-CN"/>
        </w:rPr>
      </w:pPr>
      <w:r>
        <w:rPr>
          <w:rFonts w:hint="eastAsia" w:ascii="Times New Roman" w:hAnsi="Times New Roman" w:eastAsia="方正仿宋_GBK" w:cs="Times New Roman"/>
          <w:b w:val="0"/>
          <w:bCs w:val="0"/>
          <w:color w:val="000000"/>
          <w:kern w:val="0"/>
          <w:sz w:val="32"/>
          <w:szCs w:val="32"/>
          <w:u w:val="none"/>
          <w:lang w:val="en-US" w:eastAsia="zh-CN" w:bidi="ar-SA"/>
        </w:rPr>
        <w:pict>
          <v:shape id="图片 2" o:spid="_x0000_s1026" type="#_x0000_t75" style="height:288.35pt;width:414.7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wordWrap/>
        <w:adjustRightInd/>
        <w:snapToGrid/>
        <w:ind w:firstLine="640" w:firstLineChars="200"/>
        <w:jc w:val="left"/>
        <w:textAlignment w:val="auto"/>
      </w:pP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次活动主要宣传</w:t>
      </w:r>
      <w:r>
        <w:rPr>
          <w:rFonts w:hint="eastAsia" w:ascii="Times New Roman" w:hAnsi="Times New Roman" w:eastAsia="方正仿宋_GBK" w:cs="Times New Roman"/>
          <w:sz w:val="32"/>
          <w:szCs w:val="32"/>
          <w:lang w:eastAsia="zh-CN"/>
        </w:rPr>
        <w:t>宪法、扫黑除恶、提升群众安全感满意度七问。</w:t>
      </w:r>
      <w:r>
        <w:rPr>
          <w:rFonts w:hint="default" w:ascii="Times New Roman" w:hAnsi="Times New Roman" w:eastAsia="方正仿宋_GBK" w:cs="Times New Roman"/>
          <w:sz w:val="32"/>
          <w:szCs w:val="32"/>
          <w:lang w:eastAsia="zh-CN"/>
        </w:rPr>
        <w:t>活动现场设置普法宣传咨询服务台</w:t>
      </w:r>
      <w:r>
        <w:rPr>
          <w:rFonts w:hint="default" w:ascii="Times New Roman" w:hAnsi="Times New Roman" w:eastAsia="方正仿宋_GBK" w:cs="Times New Roman"/>
          <w:sz w:val="32"/>
          <w:szCs w:val="32"/>
          <w:lang w:val="en-US" w:eastAsia="zh-CN"/>
        </w:rPr>
        <w:t>，悬挂横幅</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条，</w:t>
      </w:r>
      <w:r>
        <w:rPr>
          <w:rFonts w:hint="default" w:ascii="Times New Roman" w:hAnsi="Times New Roman" w:eastAsia="方正仿宋_GBK" w:cs="Times New Roman"/>
          <w:color w:val="auto"/>
          <w:sz w:val="32"/>
          <w:szCs w:val="32"/>
          <w:lang w:val="en-US" w:eastAsia="zh-CN"/>
        </w:rPr>
        <w:t>通过</w:t>
      </w:r>
      <w:r>
        <w:rPr>
          <w:rFonts w:hint="eastAsia" w:ascii="Times New Roman" w:hAnsi="Times New Roman" w:eastAsia="方正仿宋_GBK" w:cs="Times New Roman"/>
          <w:color w:val="auto"/>
          <w:sz w:val="32"/>
          <w:szCs w:val="32"/>
          <w:lang w:val="en-US" w:eastAsia="zh-CN"/>
        </w:rPr>
        <w:t>对过往群众发放普法知识手册的方法进行宣传</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及采用面对面的方式对群众的关心的法律问题进行解答，活动期间共</w:t>
      </w:r>
      <w:r>
        <w:rPr>
          <w:rFonts w:hint="default" w:ascii="Times New Roman" w:hAnsi="Times New Roman" w:eastAsia="方正仿宋_GBK" w:cs="Times New Roman"/>
          <w:color w:val="auto"/>
          <w:sz w:val="32"/>
          <w:szCs w:val="32"/>
          <w:lang w:val="en-US" w:eastAsia="zh-CN"/>
        </w:rPr>
        <w:t>发放普法宣传</w:t>
      </w:r>
      <w:r>
        <w:rPr>
          <w:rFonts w:hint="eastAsia" w:ascii="Times New Roman" w:hAnsi="Times New Roman" w:eastAsia="方正仿宋_GBK" w:cs="Times New Roman"/>
          <w:color w:val="auto"/>
          <w:sz w:val="32"/>
          <w:szCs w:val="32"/>
          <w:lang w:val="en-US" w:eastAsia="zh-CN"/>
        </w:rPr>
        <w:t>单</w:t>
      </w:r>
      <w:r>
        <w:rPr>
          <w:rFonts w:hint="default" w:ascii="Times New Roman" w:hAnsi="Times New Roman" w:eastAsia="方正仿宋_GBK" w:cs="Times New Roman"/>
          <w:color w:val="auto"/>
          <w:sz w:val="32"/>
          <w:szCs w:val="32"/>
          <w:lang w:val="en-US" w:eastAsia="zh-CN"/>
        </w:rPr>
        <w:t>1000余份，现场答疑150余人。</w:t>
      </w:r>
      <w:r>
        <w:rPr>
          <w:rFonts w:hint="eastAsia" w:ascii="Times New Roman" w:hAnsi="Times New Roman" w:eastAsia="方正仿宋_GBK" w:cs="Times New Roman"/>
          <w:color w:val="auto"/>
          <w:sz w:val="32"/>
          <w:szCs w:val="32"/>
          <w:lang w:val="en-US" w:eastAsia="zh-CN"/>
        </w:rPr>
        <w:t>宣传方式</w:t>
      </w:r>
      <w:r>
        <w:rPr>
          <w:rFonts w:hint="default" w:ascii="Times New Roman" w:hAnsi="Times New Roman" w:eastAsia="方正仿宋_GBK" w:cs="Times New Roman"/>
          <w:color w:val="auto"/>
          <w:sz w:val="32"/>
          <w:szCs w:val="32"/>
          <w:lang w:val="en-US" w:eastAsia="zh-CN"/>
        </w:rPr>
        <w:t>结合一些生动鲜活的案例，</w:t>
      </w:r>
      <w:r>
        <w:rPr>
          <w:rFonts w:hint="eastAsia" w:ascii="Times New Roman" w:hAnsi="Times New Roman" w:eastAsia="方正仿宋_GBK" w:cs="Times New Roman"/>
          <w:color w:val="auto"/>
          <w:sz w:val="32"/>
          <w:szCs w:val="32"/>
          <w:lang w:val="en-US" w:eastAsia="zh-CN"/>
        </w:rPr>
        <w:t>进一步丰富宣传的手段</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采取</w:t>
      </w:r>
      <w:r>
        <w:rPr>
          <w:rFonts w:hint="default" w:ascii="Times New Roman" w:hAnsi="Times New Roman" w:eastAsia="方正仿宋_GBK" w:cs="Times New Roman"/>
          <w:color w:val="auto"/>
          <w:sz w:val="32"/>
          <w:szCs w:val="32"/>
          <w:lang w:val="en-US" w:eastAsia="zh-CN"/>
        </w:rPr>
        <w:t>以案释法，以法论事</w:t>
      </w:r>
      <w:r>
        <w:rPr>
          <w:rFonts w:hint="eastAsia" w:ascii="Times New Roman" w:hAnsi="Times New Roman" w:eastAsia="方正仿宋_GBK" w:cs="Times New Roman"/>
          <w:color w:val="auto"/>
          <w:sz w:val="32"/>
          <w:szCs w:val="32"/>
          <w:lang w:val="en-US" w:eastAsia="zh-CN"/>
        </w:rPr>
        <w:t>等方式</w:t>
      </w:r>
      <w:r>
        <w:rPr>
          <w:rFonts w:hint="default" w:ascii="Times New Roman" w:hAnsi="Times New Roman" w:eastAsia="方正仿宋_GBK" w:cs="Times New Roman"/>
          <w:color w:val="auto"/>
          <w:sz w:val="32"/>
          <w:szCs w:val="32"/>
          <w:lang w:val="en-US" w:eastAsia="zh-CN"/>
        </w:rPr>
        <w:t>，让</w:t>
      </w:r>
      <w:r>
        <w:rPr>
          <w:rFonts w:hint="eastAsia" w:ascii="Times New Roman" w:hAnsi="Times New Roman" w:eastAsia="方正仿宋_GBK" w:cs="Times New Roman"/>
          <w:color w:val="auto"/>
          <w:sz w:val="32"/>
          <w:szCs w:val="32"/>
          <w:lang w:val="en-US" w:eastAsia="zh-CN"/>
        </w:rPr>
        <w:t>群众树立法治意识、法治观念</w:t>
      </w:r>
      <w:r>
        <w:rPr>
          <w:rFonts w:hint="default" w:ascii="Times New Roman" w:hAnsi="Times New Roman" w:eastAsia="方正仿宋_GBK" w:cs="Times New Roman"/>
          <w:color w:val="auto"/>
          <w:sz w:val="32"/>
          <w:szCs w:val="32"/>
          <w:lang w:val="en-US" w:eastAsia="zh-CN"/>
        </w:rPr>
        <w:t>，充分应用法律</w:t>
      </w:r>
      <w:r>
        <w:rPr>
          <w:rFonts w:hint="eastAsia" w:ascii="Times New Roman" w:hAnsi="Times New Roman" w:eastAsia="方正仿宋_GBK" w:cs="Times New Roman"/>
          <w:color w:val="auto"/>
          <w:sz w:val="32"/>
          <w:szCs w:val="32"/>
          <w:lang w:val="en-US" w:eastAsia="zh-CN"/>
        </w:rPr>
        <w:t>武器维护自身的合法权益。</w:t>
      </w:r>
    </w:p>
    <w:p>
      <w:pPr>
        <w:spacing w:line="560" w:lineRule="exact"/>
        <w:ind w:firstLine="640" w:firstLineChars="200"/>
        <w:jc w:val="both"/>
        <w:rPr>
          <w:rFonts w:hint="default" w:ascii="Times New Roman" w:hAnsi="Times New Roman" w:eastAsia="方正仿宋_GBK" w:cs="Times New Roman"/>
          <w:sz w:val="32"/>
          <w:szCs w:val="32"/>
          <w:lang w:val="en-US" w:eastAsia="zh-CN"/>
        </w:rPr>
      </w:pPr>
    </w:p>
    <w:p>
      <w:pPr>
        <w:spacing w:line="240" w:lineRule="auto"/>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kern w:val="2"/>
          <w:sz w:val="32"/>
          <w:szCs w:val="32"/>
          <w:lang w:val="en-US" w:eastAsia="zh-CN" w:bidi="ar-SA"/>
        </w:rPr>
        <w:pict>
          <v:shape id="图片 3" o:spid="_x0000_s1027" type="#_x0000_t75" style="height:311.05pt;width:414.7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wordWrap/>
        <w:adjustRightInd/>
        <w:snapToGrid/>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rPr>
        <w:t>通过</w:t>
      </w:r>
      <w:r>
        <w:rPr>
          <w:rFonts w:hint="eastAsia" w:ascii="Times New Roman" w:hAnsi="Times New Roman" w:eastAsia="方正仿宋_GBK" w:cs="Times New Roman"/>
          <w:color w:val="auto"/>
          <w:sz w:val="32"/>
          <w:szCs w:val="32"/>
          <w:lang w:eastAsia="zh-CN"/>
        </w:rPr>
        <w:t>此次法治宣传日活动，</w:t>
      </w:r>
      <w:r>
        <w:rPr>
          <w:rFonts w:hint="eastAsia" w:ascii="Times New Roman" w:hAnsi="Times New Roman" w:eastAsia="方正仿宋_GBK" w:cs="Times New Roman"/>
          <w:sz w:val="32"/>
          <w:szCs w:val="32"/>
          <w:lang w:eastAsia="zh-CN"/>
        </w:rPr>
        <w:t>进一步提高群众对法律知识的知晓率，着力提升辖区群众的安全感满意度，着力推进平安法治勐龙进程。</w:t>
      </w:r>
    </w:p>
    <w:p>
      <w:pPr>
        <w:rPr>
          <w:rFonts w:hint="default"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AD62A44"/>
    <w:rsid w:val="26310875"/>
    <w:rsid w:val="276F4247"/>
    <w:rsid w:val="27E51BCC"/>
    <w:rsid w:val="3021386C"/>
    <w:rsid w:val="3B6E3C6D"/>
    <w:rsid w:val="47AD1BCD"/>
    <w:rsid w:val="4E0B6900"/>
    <w:rsid w:val="569B2C84"/>
    <w:rsid w:val="5AAB599F"/>
    <w:rsid w:val="6C1025E1"/>
    <w:rsid w:val="6D05732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paragraph" w:customStyle="1" w:styleId="4">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2019-12-05T00:48:05Z</dcterms:modified>
  <dc:title>简  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